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1065">
      <w:r>
        <w:t xml:space="preserve">§17 (Учебник Информатика И.Г Семакин И.К. </w:t>
      </w:r>
      <w:proofErr w:type="spellStart"/>
      <w:r>
        <w:t>Хеннер</w:t>
      </w:r>
      <w:proofErr w:type="spellEnd"/>
      <w:r>
        <w:t xml:space="preserve"> Т.Ю.Шеина электронная версия)</w:t>
      </w:r>
    </w:p>
    <w:p w:rsidR="00F71065" w:rsidRDefault="00F71065">
      <w:r>
        <w:t>Письменно ответить на вопросы:</w:t>
      </w:r>
    </w:p>
    <w:p w:rsidR="00F71065" w:rsidRDefault="00F71065">
      <w:r>
        <w:t>1. а) Какие вам известны формы представления зависимостей между величинами?</w:t>
      </w:r>
    </w:p>
    <w:p w:rsidR="00F71065" w:rsidRDefault="00F71065">
      <w:r>
        <w:t>б)Что такое математическая модель?</w:t>
      </w:r>
    </w:p>
    <w:p w:rsidR="00F71065" w:rsidRDefault="00F71065">
      <w:r>
        <w:t>в) Может ли математическая модель включать в себя только константы?</w:t>
      </w:r>
    </w:p>
    <w:p w:rsidR="00F71065" w:rsidRDefault="00F71065">
      <w:r>
        <w:t>2.Приведите пример известной вам функциональной зависимости(формулы) между характеристиками какого-то объекта или процесса.</w:t>
      </w:r>
    </w:p>
    <w:p w:rsidR="00F71065" w:rsidRDefault="00F71065">
      <w:r>
        <w:t>3. Обоснуйте преимущества и недостатки каждой из трёх форм представления зависимостей.</w:t>
      </w:r>
    </w:p>
    <w:sectPr w:rsidR="00F7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F71065"/>
    <w:rsid w:val="00F7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2018-02-15T04:01:00Z</dcterms:created>
  <dcterms:modified xsi:type="dcterms:W3CDTF">2018-02-15T04:06:00Z</dcterms:modified>
</cp:coreProperties>
</file>